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5E2" w:rsidRPr="00D6188B" w:rsidRDefault="009515E2" w:rsidP="00C23E09">
      <w:pPr>
        <w:shd w:val="clear" w:color="auto" w:fill="FFFFFF"/>
        <w:rPr>
          <w:rFonts w:asciiTheme="minorHAnsi" w:hAnsiTheme="minorHAnsi" w:cstheme="minorHAnsi"/>
          <w:b/>
          <w:spacing w:val="4"/>
          <w:sz w:val="22"/>
          <w:szCs w:val="22"/>
        </w:rPr>
      </w:pPr>
      <w:bookmarkStart w:id="0" w:name="_Hlk76735969"/>
      <w:bookmarkEnd w:id="0"/>
    </w:p>
    <w:p w:rsidR="00D6188B" w:rsidRPr="00D6188B" w:rsidRDefault="009515E2" w:rsidP="00D6188B">
      <w:pPr>
        <w:rPr>
          <w:rFonts w:asciiTheme="minorHAnsi" w:hAnsiTheme="minorHAnsi" w:cstheme="minorHAnsi"/>
          <w:b/>
          <w:sz w:val="22"/>
          <w:szCs w:val="22"/>
        </w:rPr>
      </w:pPr>
      <w:r w:rsidRPr="00D6188B">
        <w:rPr>
          <w:rFonts w:asciiTheme="minorHAnsi" w:hAnsiTheme="minorHAnsi" w:cstheme="minorHAnsi"/>
          <w:color w:val="222222"/>
          <w:sz w:val="22"/>
          <w:szCs w:val="22"/>
        </w:rPr>
        <w:t xml:space="preserve">                                                                                                                                        </w:t>
      </w:r>
      <w:r w:rsidR="009C6FA2" w:rsidRPr="00D6188B">
        <w:rPr>
          <w:rFonts w:asciiTheme="minorHAnsi" w:hAnsiTheme="minorHAnsi" w:cstheme="minorHAnsi"/>
          <w:color w:val="222222"/>
          <w:sz w:val="22"/>
          <w:szCs w:val="22"/>
        </w:rPr>
        <w:t xml:space="preserve">Friday </w:t>
      </w:r>
      <w:r w:rsidR="005E27BF" w:rsidRPr="00D6188B">
        <w:rPr>
          <w:rFonts w:asciiTheme="minorHAnsi" w:hAnsiTheme="minorHAnsi" w:cstheme="minorHAnsi"/>
          <w:color w:val="222222"/>
          <w:sz w:val="22"/>
          <w:szCs w:val="22"/>
        </w:rPr>
        <w:t>9</w:t>
      </w:r>
      <w:r w:rsidR="009C6FA2" w:rsidRPr="00D6188B">
        <w:rPr>
          <w:rFonts w:asciiTheme="minorHAnsi" w:hAnsiTheme="minorHAnsi" w:cstheme="minorHAnsi"/>
          <w:color w:val="222222"/>
          <w:sz w:val="22"/>
          <w:szCs w:val="22"/>
          <w:vertAlign w:val="superscript"/>
        </w:rPr>
        <w:t>th</w:t>
      </w:r>
      <w:r w:rsidR="009C6FA2" w:rsidRPr="00D6188B">
        <w:rPr>
          <w:rFonts w:asciiTheme="minorHAnsi" w:hAnsiTheme="minorHAnsi" w:cstheme="minorHAnsi"/>
          <w:color w:val="222222"/>
          <w:sz w:val="22"/>
          <w:szCs w:val="22"/>
        </w:rPr>
        <w:t xml:space="preserve"> Ju</w:t>
      </w:r>
      <w:r w:rsidR="005E27BF" w:rsidRPr="00D6188B">
        <w:rPr>
          <w:rFonts w:asciiTheme="minorHAnsi" w:hAnsiTheme="minorHAnsi" w:cstheme="minorHAnsi"/>
          <w:color w:val="222222"/>
          <w:sz w:val="22"/>
          <w:szCs w:val="22"/>
        </w:rPr>
        <w:t>ly</w:t>
      </w:r>
      <w:r w:rsidR="009C6FA2" w:rsidRPr="00D6188B">
        <w:rPr>
          <w:rFonts w:asciiTheme="minorHAnsi" w:hAnsiTheme="minorHAnsi" w:cstheme="minorHAnsi"/>
          <w:color w:val="222222"/>
          <w:sz w:val="22"/>
          <w:szCs w:val="22"/>
        </w:rPr>
        <w:t xml:space="preserve"> 2021</w:t>
      </w:r>
      <w:r w:rsidR="005E27BF" w:rsidRPr="00D6188B">
        <w:rPr>
          <w:rFonts w:asciiTheme="minorHAnsi" w:hAnsiTheme="minorHAnsi" w:cstheme="minorHAnsi"/>
          <w:color w:val="FF0000"/>
          <w:sz w:val="22"/>
          <w:szCs w:val="22"/>
        </w:rPr>
        <w:br/>
      </w:r>
      <w:r w:rsidR="00D6188B" w:rsidRPr="00D6188B">
        <w:rPr>
          <w:rFonts w:asciiTheme="minorHAnsi" w:hAnsiTheme="minorHAnsi" w:cstheme="minorHAnsi"/>
          <w:b/>
          <w:sz w:val="22"/>
          <w:szCs w:val="22"/>
        </w:rPr>
        <w:t xml:space="preserve">Advice to All Parents </w:t>
      </w:r>
    </w:p>
    <w:p w:rsidR="00D6188B" w:rsidRPr="00D6188B" w:rsidRDefault="00D6188B" w:rsidP="00D6188B">
      <w:pPr>
        <w:rPr>
          <w:rFonts w:asciiTheme="minorHAnsi" w:hAnsiTheme="minorHAnsi" w:cstheme="minorHAnsi"/>
          <w:b/>
          <w:sz w:val="22"/>
          <w:szCs w:val="22"/>
        </w:rPr>
      </w:pPr>
    </w:p>
    <w:p w:rsidR="00D6188B" w:rsidRPr="00D6188B" w:rsidRDefault="00D6188B" w:rsidP="00D6188B">
      <w:pPr>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 xml:space="preserve">Dear Parents, </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rPr>
          <w:rFonts w:asciiTheme="minorHAnsi" w:hAnsiTheme="minorHAnsi" w:cstheme="minorHAnsi"/>
          <w:b/>
          <w:sz w:val="22"/>
          <w:szCs w:val="22"/>
        </w:rPr>
      </w:pPr>
      <w:r w:rsidRPr="00D6188B">
        <w:rPr>
          <w:rFonts w:asciiTheme="minorHAnsi" w:hAnsiTheme="minorHAnsi" w:cstheme="minorHAnsi"/>
          <w:sz w:val="22"/>
          <w:szCs w:val="22"/>
        </w:rPr>
        <w:t>We have been advised by Public Health England that there has been a confirmed case of COVID-19 within the school.</w:t>
      </w:r>
      <w:r w:rsidRPr="00D6188B">
        <w:rPr>
          <w:rFonts w:asciiTheme="minorHAnsi" w:hAnsiTheme="minorHAnsi" w:cstheme="minorHAnsi"/>
          <w:b/>
          <w:sz w:val="22"/>
          <w:szCs w:val="22"/>
        </w:rPr>
        <w:t xml:space="preserve"> </w:t>
      </w:r>
      <w:r w:rsidR="00980D4D">
        <w:rPr>
          <w:rFonts w:asciiTheme="minorHAnsi" w:hAnsiTheme="minorHAnsi" w:cstheme="minorHAnsi"/>
          <w:b/>
          <w:sz w:val="22"/>
          <w:szCs w:val="22"/>
        </w:rPr>
        <w:t>This was a positive lateral flow test that has now been confirmed with a positive PCR test.</w:t>
      </w:r>
      <w:bookmarkStart w:id="1" w:name="_GoBack"/>
      <w:bookmarkEnd w:id="1"/>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We know that you may find this concerning but we are continuing to monitor the situation and are working closely with Public Health England. This letter is to inform you of the current situation and provide advice on how to support your child. Please be reassured that for most people, coronavirus (COVID-19) will be a mild illness.</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rPr>
          <w:rFonts w:asciiTheme="minorHAnsi" w:hAnsiTheme="minorHAnsi" w:cstheme="minorHAnsi"/>
          <w:sz w:val="22"/>
          <w:szCs w:val="22"/>
        </w:rPr>
      </w:pPr>
      <w:r w:rsidRPr="00D6188B">
        <w:rPr>
          <w:rFonts w:asciiTheme="minorHAnsi" w:hAnsiTheme="minorHAnsi" w:cstheme="minorHAnsi"/>
          <w:sz w:val="22"/>
          <w:szCs w:val="22"/>
        </w:rPr>
        <w:t xml:space="preserve">The small number of children who have been in close contact with the individual who has tested positive for coronavirus (COVID-19) have received a letter informing them that their child must stay at home for 10 days. </w:t>
      </w:r>
    </w:p>
    <w:p w:rsidR="00D6188B" w:rsidRPr="00D6188B" w:rsidRDefault="00D6188B" w:rsidP="00D6188B">
      <w:pPr>
        <w:rPr>
          <w:rFonts w:asciiTheme="minorHAnsi" w:hAnsiTheme="minorHAnsi" w:cstheme="minorHAnsi"/>
          <w:sz w:val="22"/>
          <w:szCs w:val="22"/>
        </w:rPr>
      </w:pPr>
    </w:p>
    <w:p w:rsidR="00D6188B" w:rsidRPr="00D6188B" w:rsidRDefault="00D6188B" w:rsidP="00D6188B">
      <w:pPr>
        <w:rPr>
          <w:rFonts w:asciiTheme="minorHAnsi" w:hAnsiTheme="minorHAnsi" w:cstheme="minorHAnsi"/>
          <w:sz w:val="22"/>
          <w:szCs w:val="22"/>
        </w:rPr>
      </w:pPr>
      <w:r w:rsidRPr="00D6188B">
        <w:rPr>
          <w:rFonts w:asciiTheme="minorHAnsi" w:hAnsiTheme="minorHAnsi" w:cstheme="minorHAnsi"/>
          <w:sz w:val="22"/>
          <w:szCs w:val="22"/>
        </w:rPr>
        <w:t>The school remains open and your child should continue to attend as normal if they remain well.</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b/>
          <w:sz w:val="22"/>
          <w:szCs w:val="22"/>
        </w:rPr>
      </w:pPr>
      <w:r w:rsidRPr="00D6188B">
        <w:rPr>
          <w:rFonts w:asciiTheme="minorHAnsi" w:hAnsiTheme="minorHAnsi" w:cstheme="minorHAnsi"/>
          <w:b/>
          <w:sz w:val="22"/>
          <w:szCs w:val="22"/>
        </w:rPr>
        <w:t xml:space="preserve">What to do if your child develops symptoms of COVID 19 </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 xml:space="preserve">If your child develops symptoms of COVID-19, they must not come to school and should remain at home for at least </w:t>
      </w:r>
      <w:r w:rsidRPr="00D6188B">
        <w:rPr>
          <w:rFonts w:asciiTheme="minorHAnsi" w:hAnsiTheme="minorHAnsi" w:cstheme="minorHAnsi"/>
          <w:b/>
          <w:sz w:val="22"/>
          <w:szCs w:val="22"/>
        </w:rPr>
        <w:t>10 days</w:t>
      </w:r>
      <w:r w:rsidRPr="00D6188B">
        <w:rPr>
          <w:rFonts w:asciiTheme="minorHAnsi" w:hAnsiTheme="minorHAnsi" w:cstheme="minorHAnsi"/>
          <w:sz w:val="22"/>
          <w:szCs w:val="22"/>
        </w:rPr>
        <w:t xml:space="preserve"> from the date when their symptoms appeared. Anyone with symptoms will be eligible for a PCR test (the normally available test type) and this can be arranged via </w:t>
      </w:r>
      <w:hyperlink r:id="rId7" w:history="1">
        <w:r w:rsidRPr="00D6188B">
          <w:rPr>
            <w:rStyle w:val="Hyperlink"/>
            <w:rFonts w:asciiTheme="minorHAnsi" w:hAnsiTheme="minorHAnsi" w:cstheme="minorHAnsi"/>
            <w:sz w:val="22"/>
            <w:szCs w:val="22"/>
          </w:rPr>
          <w:t>https://www.nhs.uk/ask-for-a-coronavirus-test</w:t>
        </w:r>
      </w:hyperlink>
      <w:r w:rsidRPr="00D6188B">
        <w:rPr>
          <w:rFonts w:asciiTheme="minorHAnsi" w:hAnsiTheme="minorHAnsi" w:cstheme="minorHAnsi"/>
          <w:sz w:val="22"/>
          <w:szCs w:val="22"/>
        </w:rPr>
        <w:t xml:space="preserve"> or by calling 119.  </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All other household members who remain well, must stay at home and not leave the house for 10 days. This includes anyone in your ‘Support Bubble’.</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 xml:space="preserve">Further information is available at: </w:t>
      </w:r>
      <w:hyperlink r:id="rId8" w:history="1">
        <w:r w:rsidRPr="00D6188B">
          <w:rPr>
            <w:rStyle w:val="Hyperlink"/>
            <w:rFonts w:asciiTheme="minorHAnsi" w:hAnsiTheme="minorHAnsi" w:cstheme="minorHAnsi"/>
            <w:sz w:val="22"/>
            <w:szCs w:val="22"/>
          </w:rPr>
          <w:t>https://www.gov.uk/government/publications/covid-19-stay-at-home-guidance/stay-at-home-guidance-for-households-with-possible-coronavirus-covid-19-infection</w:t>
        </w:r>
      </w:hyperlink>
      <w:r w:rsidRPr="00D6188B">
        <w:rPr>
          <w:rFonts w:asciiTheme="minorHAnsi" w:hAnsiTheme="minorHAnsi" w:cstheme="minorHAnsi"/>
          <w:sz w:val="22"/>
          <w:szCs w:val="22"/>
        </w:rPr>
        <w:t xml:space="preserve"> </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 xml:space="preserve">The household isolation period includes the day the first person in your household’s symptoms started (or the day their test was taken if they did not have symptoms) and the next 10 full days. This means that if, for example, your </w:t>
      </w:r>
      <w:proofErr w:type="gramStart"/>
      <w:r w:rsidRPr="00D6188B">
        <w:rPr>
          <w:rFonts w:asciiTheme="minorHAnsi" w:hAnsiTheme="minorHAnsi" w:cstheme="minorHAnsi"/>
          <w:sz w:val="22"/>
          <w:szCs w:val="22"/>
        </w:rPr>
        <w:t>10 day</w:t>
      </w:r>
      <w:proofErr w:type="gramEnd"/>
      <w:r w:rsidRPr="00D6188B">
        <w:rPr>
          <w:rFonts w:asciiTheme="minorHAnsi" w:hAnsiTheme="minorHAnsi" w:cstheme="minorHAnsi"/>
          <w:sz w:val="22"/>
          <w:szCs w:val="22"/>
        </w:rPr>
        <w:t xml:space="preserve"> isolation period starts on the 15th of the month, your isolation period ends at 23:59 hrs on the 25th and you can return to your normal routine.</w:t>
      </w:r>
      <w:r w:rsidRPr="00D6188B">
        <w:rPr>
          <w:rFonts w:asciiTheme="minorHAnsi" w:hAnsiTheme="minorHAnsi" w:cstheme="minorHAnsi"/>
          <w:sz w:val="22"/>
          <w:szCs w:val="22"/>
        </w:rPr>
        <w:br/>
      </w: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 xml:space="preserve">Household members should not go to work, school or public areas and exercise should be taken within the home. </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lastRenderedPageBreak/>
        <w:t>If you require help with buying groceries, other shopping or picking up medication, or walking a dog, you should ask friends or family. Alternatively, you can order your shopping online and medication by phone or online.</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Household members staying at home for 10 days will greatly reduce the overall amount of infection the household could pass on to others in the community</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If you are able, move any vulnerable individuals (such as the elderly and those with underlying health conditions) out of your home, to stay with friends or family for the duration of the home isolation period.</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b/>
          <w:sz w:val="22"/>
          <w:szCs w:val="22"/>
        </w:rPr>
      </w:pPr>
      <w:r w:rsidRPr="00D6188B">
        <w:rPr>
          <w:rFonts w:asciiTheme="minorHAnsi" w:hAnsiTheme="minorHAnsi" w:cstheme="minorHAnsi"/>
          <w:b/>
          <w:sz w:val="22"/>
          <w:szCs w:val="22"/>
        </w:rPr>
        <w:t>Symptoms</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The most common symptoms of coronavirus (COVID-19) are recent onset of:</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pStyle w:val="ListParagraph"/>
        <w:numPr>
          <w:ilvl w:val="0"/>
          <w:numId w:val="15"/>
        </w:numPr>
        <w:spacing w:after="0" w:line="280" w:lineRule="atLeast"/>
        <w:rPr>
          <w:rFonts w:asciiTheme="minorHAnsi" w:hAnsiTheme="minorHAnsi" w:cstheme="minorHAnsi"/>
          <w:bCs/>
          <w:color w:val="212B32"/>
        </w:rPr>
      </w:pPr>
      <w:r w:rsidRPr="00D6188B">
        <w:rPr>
          <w:rFonts w:asciiTheme="minorHAnsi" w:hAnsiTheme="minorHAnsi" w:cstheme="minorHAnsi"/>
          <w:bCs/>
          <w:color w:val="212B32"/>
        </w:rPr>
        <w:t>a new continuous cough</w:t>
      </w:r>
    </w:p>
    <w:p w:rsidR="00D6188B" w:rsidRPr="00D6188B" w:rsidRDefault="00D6188B" w:rsidP="00D6188B">
      <w:pPr>
        <w:pStyle w:val="ListParagraph"/>
        <w:numPr>
          <w:ilvl w:val="0"/>
          <w:numId w:val="15"/>
        </w:numPr>
        <w:spacing w:after="0" w:line="280" w:lineRule="atLeast"/>
        <w:rPr>
          <w:rFonts w:asciiTheme="minorHAnsi" w:hAnsiTheme="minorHAnsi" w:cstheme="minorHAnsi"/>
          <w:bCs/>
          <w:color w:val="212B32"/>
        </w:rPr>
      </w:pPr>
      <w:r w:rsidRPr="00D6188B">
        <w:rPr>
          <w:rFonts w:asciiTheme="minorHAnsi" w:hAnsiTheme="minorHAnsi" w:cstheme="minorHAnsi"/>
          <w:bCs/>
          <w:color w:val="212B32"/>
        </w:rPr>
        <w:t>a high temperature</w:t>
      </w:r>
    </w:p>
    <w:p w:rsidR="00D6188B" w:rsidRPr="00D6188B" w:rsidRDefault="00D6188B" w:rsidP="00D6188B">
      <w:pPr>
        <w:pStyle w:val="ListParagraph"/>
        <w:numPr>
          <w:ilvl w:val="0"/>
          <w:numId w:val="15"/>
        </w:numPr>
        <w:spacing w:after="0" w:line="280" w:lineRule="atLeast"/>
        <w:rPr>
          <w:rFonts w:asciiTheme="minorHAnsi" w:hAnsiTheme="minorHAnsi" w:cstheme="minorHAnsi"/>
          <w:bCs/>
          <w:color w:val="212B32"/>
        </w:rPr>
      </w:pPr>
      <w:r w:rsidRPr="00D6188B">
        <w:rPr>
          <w:rFonts w:asciiTheme="minorHAnsi" w:hAnsiTheme="minorHAnsi" w:cstheme="minorHAnsi"/>
          <w:bCs/>
          <w:color w:val="212B32"/>
        </w:rPr>
        <w:t>a loss of, or change in, your normal sense of taste or smell (anosmia)</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b/>
          <w:sz w:val="22"/>
          <w:szCs w:val="22"/>
        </w:rPr>
      </w:pPr>
      <w:r w:rsidRPr="00D6188B">
        <w:rPr>
          <w:rFonts w:asciiTheme="minorHAnsi" w:hAnsiTheme="minorHAnsi" w:cstheme="minorHAnsi"/>
          <w:b/>
          <w:sz w:val="22"/>
          <w:szCs w:val="22"/>
        </w:rPr>
        <w:t>For most people, coronavirus (COVID-19) will be a mild illness.</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exact"/>
        <w:jc w:val="both"/>
        <w:rPr>
          <w:rFonts w:asciiTheme="minorHAnsi" w:hAnsiTheme="minorHAnsi" w:cstheme="minorHAnsi"/>
          <w:sz w:val="22"/>
          <w:szCs w:val="22"/>
        </w:rPr>
      </w:pPr>
      <w:r w:rsidRPr="00D6188B">
        <w:rPr>
          <w:rFonts w:asciiTheme="minorHAnsi" w:hAnsiTheme="minorHAnsi" w:cstheme="minorHAnsi"/>
          <w:sz w:val="22"/>
          <w:szCs w:val="22"/>
        </w:rPr>
        <w:t xml:space="preserve">If your child does develop symptoms, you can seek advice from the nhs.uk website at </w:t>
      </w:r>
      <w:hyperlink r:id="rId9" w:history="1">
        <w:r w:rsidRPr="00D6188B">
          <w:rPr>
            <w:rFonts w:asciiTheme="minorHAnsi" w:hAnsiTheme="minorHAnsi" w:cstheme="minorHAnsi"/>
            <w:color w:val="0000FF" w:themeColor="hyperlink"/>
            <w:sz w:val="22"/>
            <w:szCs w:val="22"/>
            <w:u w:val="single"/>
          </w:rPr>
          <w:t>https://www.nhs.uk/conditions/coronavirus-covid-19/check-if-you-have-coronavirus-symptoms/</w:t>
        </w:r>
      </w:hyperlink>
      <w:r w:rsidRPr="00D6188B">
        <w:rPr>
          <w:rFonts w:asciiTheme="minorHAnsi" w:hAnsiTheme="minorHAnsi" w:cstheme="minorHAnsi"/>
          <w:sz w:val="22"/>
          <w:szCs w:val="22"/>
        </w:rPr>
        <w:t xml:space="preserve">. If you are concerned about your child’s symptoms, or they are worsening you can seek advice from NHS 111 at </w:t>
      </w:r>
      <w:hyperlink r:id="rId10" w:history="1">
        <w:r w:rsidRPr="00D6188B">
          <w:rPr>
            <w:rFonts w:asciiTheme="minorHAnsi" w:hAnsiTheme="minorHAnsi" w:cstheme="minorHAnsi"/>
            <w:color w:val="0000FF" w:themeColor="hyperlink"/>
            <w:sz w:val="22"/>
            <w:szCs w:val="22"/>
            <w:u w:val="single"/>
          </w:rPr>
          <w:t>https://111.nhs.uk/</w:t>
        </w:r>
      </w:hyperlink>
      <w:r w:rsidRPr="00D6188B">
        <w:rPr>
          <w:rFonts w:asciiTheme="minorHAnsi" w:hAnsiTheme="minorHAnsi" w:cstheme="minorHAnsi"/>
          <w:sz w:val="22"/>
          <w:szCs w:val="22"/>
        </w:rPr>
        <w:t xml:space="preserve"> or by phoning 111.</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b/>
          <w:sz w:val="22"/>
          <w:szCs w:val="22"/>
        </w:rPr>
      </w:pPr>
      <w:r w:rsidRPr="00D6188B">
        <w:rPr>
          <w:rFonts w:asciiTheme="minorHAnsi" w:hAnsiTheme="minorHAnsi" w:cstheme="minorHAnsi"/>
          <w:b/>
          <w:sz w:val="22"/>
          <w:szCs w:val="22"/>
        </w:rPr>
        <w:t>How to stop COVID-19 spreading</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There are things you can do to help reduce the risk of you and anyone you live with getting ill with COVID-19</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i/>
          <w:sz w:val="22"/>
          <w:szCs w:val="22"/>
        </w:rPr>
      </w:pPr>
      <w:r w:rsidRPr="00D6188B">
        <w:rPr>
          <w:rFonts w:asciiTheme="minorHAnsi" w:hAnsiTheme="minorHAnsi" w:cstheme="minorHAnsi"/>
          <w:i/>
          <w:sz w:val="22"/>
          <w:szCs w:val="22"/>
        </w:rPr>
        <w:t>Do</w:t>
      </w:r>
    </w:p>
    <w:p w:rsidR="00D6188B" w:rsidRPr="00D6188B" w:rsidRDefault="00D6188B" w:rsidP="00D6188B">
      <w:pPr>
        <w:pStyle w:val="ListParagraph"/>
        <w:numPr>
          <w:ilvl w:val="0"/>
          <w:numId w:val="14"/>
        </w:numPr>
        <w:spacing w:after="0" w:line="280" w:lineRule="atLeast"/>
        <w:rPr>
          <w:rFonts w:asciiTheme="minorHAnsi" w:hAnsiTheme="minorHAnsi" w:cstheme="minorHAnsi"/>
        </w:rPr>
      </w:pPr>
      <w:r w:rsidRPr="00D6188B">
        <w:rPr>
          <w:rFonts w:asciiTheme="minorHAnsi" w:hAnsiTheme="minorHAnsi" w:cstheme="minorHAnsi"/>
        </w:rPr>
        <w:t xml:space="preserve">wash your hands with soap and water often – do this for at least 20 seconds </w:t>
      </w:r>
    </w:p>
    <w:p w:rsidR="00D6188B" w:rsidRPr="00D6188B" w:rsidRDefault="00D6188B" w:rsidP="00D6188B">
      <w:pPr>
        <w:pStyle w:val="ListParagraph"/>
        <w:numPr>
          <w:ilvl w:val="0"/>
          <w:numId w:val="14"/>
        </w:numPr>
        <w:spacing w:after="0" w:line="280" w:lineRule="atLeast"/>
        <w:rPr>
          <w:rFonts w:asciiTheme="minorHAnsi" w:hAnsiTheme="minorHAnsi" w:cstheme="minorHAnsi"/>
        </w:rPr>
      </w:pPr>
      <w:r w:rsidRPr="00D6188B">
        <w:rPr>
          <w:rFonts w:asciiTheme="minorHAnsi" w:hAnsiTheme="minorHAnsi" w:cstheme="minorHAnsi"/>
        </w:rPr>
        <w:t xml:space="preserve">use hand </w:t>
      </w:r>
      <w:proofErr w:type="spellStart"/>
      <w:r w:rsidRPr="00D6188B">
        <w:rPr>
          <w:rFonts w:asciiTheme="minorHAnsi" w:hAnsiTheme="minorHAnsi" w:cstheme="minorHAnsi"/>
        </w:rPr>
        <w:t>sanitiser</w:t>
      </w:r>
      <w:proofErr w:type="spellEnd"/>
      <w:r w:rsidRPr="00D6188B">
        <w:rPr>
          <w:rFonts w:asciiTheme="minorHAnsi" w:hAnsiTheme="minorHAnsi" w:cstheme="minorHAnsi"/>
        </w:rPr>
        <w:t xml:space="preserve"> gel if soap and water are not available</w:t>
      </w:r>
    </w:p>
    <w:p w:rsidR="00D6188B" w:rsidRPr="00D6188B" w:rsidRDefault="00D6188B" w:rsidP="00D6188B">
      <w:pPr>
        <w:pStyle w:val="ListParagraph"/>
        <w:numPr>
          <w:ilvl w:val="0"/>
          <w:numId w:val="14"/>
        </w:numPr>
        <w:spacing w:after="0" w:line="280" w:lineRule="atLeast"/>
        <w:rPr>
          <w:rFonts w:asciiTheme="minorHAnsi" w:hAnsiTheme="minorHAnsi" w:cstheme="minorHAnsi"/>
        </w:rPr>
      </w:pPr>
      <w:r w:rsidRPr="00D6188B">
        <w:rPr>
          <w:rFonts w:asciiTheme="minorHAnsi" w:hAnsiTheme="minorHAnsi" w:cstheme="minorHAnsi"/>
        </w:rPr>
        <w:t>wash your hands as soon as you get home</w:t>
      </w:r>
    </w:p>
    <w:p w:rsidR="00D6188B" w:rsidRPr="00D6188B" w:rsidRDefault="00D6188B" w:rsidP="00D6188B">
      <w:pPr>
        <w:pStyle w:val="ListParagraph"/>
        <w:numPr>
          <w:ilvl w:val="0"/>
          <w:numId w:val="14"/>
        </w:numPr>
        <w:spacing w:after="0" w:line="280" w:lineRule="atLeast"/>
        <w:rPr>
          <w:rFonts w:asciiTheme="minorHAnsi" w:hAnsiTheme="minorHAnsi" w:cstheme="minorHAnsi"/>
        </w:rPr>
      </w:pPr>
      <w:r w:rsidRPr="00D6188B">
        <w:rPr>
          <w:rFonts w:asciiTheme="minorHAnsi" w:hAnsiTheme="minorHAnsi" w:cstheme="minorHAnsi"/>
        </w:rPr>
        <w:t>cover your mouth and nose with a tissue or your sleeve (not your hands) when you cough or sneeze</w:t>
      </w:r>
    </w:p>
    <w:p w:rsidR="00D6188B" w:rsidRPr="00D6188B" w:rsidRDefault="00D6188B" w:rsidP="00D6188B">
      <w:pPr>
        <w:pStyle w:val="ListParagraph"/>
        <w:numPr>
          <w:ilvl w:val="0"/>
          <w:numId w:val="14"/>
        </w:numPr>
        <w:spacing w:after="0" w:line="280" w:lineRule="atLeast"/>
        <w:rPr>
          <w:rFonts w:asciiTheme="minorHAnsi" w:hAnsiTheme="minorHAnsi" w:cstheme="minorHAnsi"/>
        </w:rPr>
      </w:pPr>
      <w:r w:rsidRPr="00D6188B">
        <w:rPr>
          <w:rFonts w:asciiTheme="minorHAnsi" w:hAnsiTheme="minorHAnsi" w:cstheme="minorHAnsi"/>
        </w:rPr>
        <w:t>put used tissues in the bin immediately and wash your hands afterwards</w:t>
      </w: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sz w:val="22"/>
          <w:szCs w:val="22"/>
        </w:rPr>
      </w:pPr>
    </w:p>
    <w:p w:rsidR="00D6188B" w:rsidRPr="00D6188B" w:rsidRDefault="00D6188B" w:rsidP="00D6188B">
      <w:pPr>
        <w:spacing w:line="280" w:lineRule="atLeast"/>
        <w:rPr>
          <w:rFonts w:asciiTheme="minorHAnsi" w:hAnsiTheme="minorHAnsi" w:cstheme="minorHAnsi"/>
          <w:b/>
          <w:sz w:val="22"/>
          <w:szCs w:val="22"/>
        </w:rPr>
      </w:pPr>
      <w:r w:rsidRPr="00D6188B">
        <w:rPr>
          <w:rFonts w:asciiTheme="minorHAnsi" w:hAnsiTheme="minorHAnsi" w:cstheme="minorHAnsi"/>
          <w:b/>
          <w:sz w:val="22"/>
          <w:szCs w:val="22"/>
        </w:rPr>
        <w:t>Further Information</w:t>
      </w:r>
    </w:p>
    <w:p w:rsidR="00D6188B" w:rsidRPr="00D6188B" w:rsidRDefault="00D6188B" w:rsidP="00D6188B">
      <w:pPr>
        <w:spacing w:line="280" w:lineRule="atLeast"/>
        <w:rPr>
          <w:rFonts w:asciiTheme="minorHAnsi" w:hAnsiTheme="minorHAnsi" w:cstheme="minorHAnsi"/>
          <w:sz w:val="22"/>
          <w:szCs w:val="22"/>
        </w:rPr>
      </w:pPr>
      <w:r w:rsidRPr="00D6188B">
        <w:rPr>
          <w:rFonts w:asciiTheme="minorHAnsi" w:hAnsiTheme="minorHAnsi" w:cstheme="minorHAnsi"/>
          <w:sz w:val="22"/>
          <w:szCs w:val="22"/>
        </w:rPr>
        <w:t xml:space="preserve">Further information is available at </w:t>
      </w:r>
      <w:hyperlink r:id="rId11" w:history="1">
        <w:r w:rsidRPr="00D6188B">
          <w:rPr>
            <w:rStyle w:val="Hyperlink"/>
            <w:rFonts w:asciiTheme="minorHAnsi" w:hAnsiTheme="minorHAnsi" w:cstheme="minorHAnsi"/>
            <w:sz w:val="22"/>
            <w:szCs w:val="22"/>
          </w:rPr>
          <w:t>https://www.nhs.uk/conditions/coronavirus-covid-19/</w:t>
        </w:r>
      </w:hyperlink>
      <w:r w:rsidRPr="00D6188B">
        <w:rPr>
          <w:rFonts w:asciiTheme="minorHAnsi" w:hAnsiTheme="minorHAnsi" w:cstheme="minorHAnsi"/>
          <w:sz w:val="22"/>
          <w:szCs w:val="22"/>
        </w:rPr>
        <w:t xml:space="preserve"> </w:t>
      </w:r>
    </w:p>
    <w:p w:rsidR="005E27BF" w:rsidRPr="00D6188B" w:rsidRDefault="005E27BF" w:rsidP="00BE360F">
      <w:pPr>
        <w:shd w:val="clear" w:color="auto" w:fill="FFFFFF"/>
        <w:rPr>
          <w:rFonts w:asciiTheme="minorHAnsi" w:hAnsiTheme="minorHAnsi" w:cstheme="minorHAnsi"/>
          <w:sz w:val="22"/>
          <w:szCs w:val="22"/>
        </w:rPr>
      </w:pPr>
    </w:p>
    <w:p w:rsidR="005E27BF" w:rsidRPr="00D6188B" w:rsidRDefault="005E27BF" w:rsidP="005E27BF">
      <w:pPr>
        <w:spacing w:line="280" w:lineRule="exact"/>
        <w:jc w:val="both"/>
        <w:rPr>
          <w:rFonts w:asciiTheme="minorHAnsi" w:hAnsiTheme="minorHAnsi" w:cstheme="minorHAnsi"/>
          <w:sz w:val="22"/>
          <w:szCs w:val="22"/>
        </w:rPr>
      </w:pPr>
    </w:p>
    <w:p w:rsidR="005E27BF" w:rsidRPr="00D6188B" w:rsidRDefault="005E27BF" w:rsidP="005E27BF">
      <w:pPr>
        <w:spacing w:line="280" w:lineRule="exact"/>
        <w:jc w:val="both"/>
        <w:rPr>
          <w:rFonts w:asciiTheme="minorHAnsi" w:hAnsiTheme="minorHAnsi" w:cstheme="minorHAnsi"/>
          <w:sz w:val="22"/>
          <w:szCs w:val="22"/>
        </w:rPr>
      </w:pPr>
      <w:r w:rsidRPr="00D6188B">
        <w:rPr>
          <w:rFonts w:asciiTheme="minorHAnsi" w:hAnsiTheme="minorHAnsi" w:cstheme="minorHAnsi"/>
          <w:sz w:val="22"/>
          <w:szCs w:val="22"/>
        </w:rPr>
        <w:t>Yours sincerely</w:t>
      </w:r>
    </w:p>
    <w:p w:rsidR="005E27BF" w:rsidRPr="00D6188B" w:rsidRDefault="005E27BF" w:rsidP="005E27BF">
      <w:pPr>
        <w:spacing w:line="280" w:lineRule="exact"/>
        <w:jc w:val="both"/>
        <w:rPr>
          <w:rFonts w:asciiTheme="minorHAnsi" w:hAnsiTheme="minorHAnsi" w:cstheme="minorHAnsi"/>
          <w:sz w:val="22"/>
          <w:szCs w:val="22"/>
        </w:rPr>
      </w:pPr>
    </w:p>
    <w:p w:rsidR="009515E2" w:rsidRPr="00D6188B" w:rsidRDefault="005E27BF" w:rsidP="00C23E09">
      <w:pPr>
        <w:shd w:val="clear" w:color="auto" w:fill="FFFFFF"/>
        <w:rPr>
          <w:rFonts w:asciiTheme="minorHAnsi" w:hAnsiTheme="minorHAnsi" w:cstheme="minorHAnsi"/>
          <w:color w:val="222222"/>
          <w:sz w:val="22"/>
          <w:szCs w:val="22"/>
        </w:rPr>
      </w:pPr>
      <w:r w:rsidRPr="00D6188B">
        <w:rPr>
          <w:rFonts w:asciiTheme="minorHAnsi" w:hAnsiTheme="minorHAnsi" w:cstheme="minorHAnsi"/>
          <w:noProof/>
          <w:sz w:val="22"/>
          <w:szCs w:val="22"/>
        </w:rPr>
        <w:drawing>
          <wp:inline distT="0" distB="0" distL="0" distR="0" wp14:anchorId="49B95002" wp14:editId="653F4AA5">
            <wp:extent cx="1676400" cy="657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676686" cy="657337"/>
                    </a:xfrm>
                    <a:prstGeom prst="rect">
                      <a:avLst/>
                    </a:prstGeom>
                  </pic:spPr>
                </pic:pic>
              </a:graphicData>
            </a:graphic>
          </wp:inline>
        </w:drawing>
      </w:r>
    </w:p>
    <w:p w:rsidR="005E27BF" w:rsidRPr="00D6188B" w:rsidRDefault="005E27BF" w:rsidP="005E27BF">
      <w:pPr>
        <w:spacing w:line="280" w:lineRule="exact"/>
        <w:jc w:val="both"/>
        <w:rPr>
          <w:rFonts w:asciiTheme="minorHAnsi" w:hAnsiTheme="minorHAnsi" w:cstheme="minorHAnsi"/>
          <w:sz w:val="22"/>
          <w:szCs w:val="22"/>
        </w:rPr>
      </w:pPr>
      <w:r w:rsidRPr="00D6188B">
        <w:rPr>
          <w:rFonts w:asciiTheme="minorHAnsi" w:hAnsiTheme="minorHAnsi" w:cstheme="minorHAnsi"/>
          <w:sz w:val="22"/>
          <w:szCs w:val="22"/>
        </w:rPr>
        <w:t>Janet Taylor</w:t>
      </w:r>
    </w:p>
    <w:p w:rsidR="005E27BF" w:rsidRPr="00D6188B" w:rsidRDefault="005E27BF" w:rsidP="005E27BF">
      <w:pPr>
        <w:spacing w:line="280" w:lineRule="exact"/>
        <w:jc w:val="both"/>
        <w:rPr>
          <w:rFonts w:asciiTheme="minorHAnsi" w:hAnsiTheme="minorHAnsi" w:cstheme="minorHAnsi"/>
          <w:sz w:val="22"/>
          <w:szCs w:val="22"/>
        </w:rPr>
      </w:pPr>
      <w:r w:rsidRPr="00D6188B">
        <w:rPr>
          <w:rFonts w:asciiTheme="minorHAnsi" w:hAnsiTheme="minorHAnsi" w:cstheme="minorHAnsi"/>
          <w:sz w:val="22"/>
          <w:szCs w:val="22"/>
        </w:rPr>
        <w:t>Headteacher</w:t>
      </w:r>
    </w:p>
    <w:p w:rsidR="005E27BF" w:rsidRPr="005E27BF" w:rsidRDefault="005E27BF" w:rsidP="005E27BF">
      <w:pPr>
        <w:spacing w:line="280" w:lineRule="atLeast"/>
        <w:jc w:val="both"/>
        <w:rPr>
          <w:rFonts w:asciiTheme="minorHAnsi" w:hAnsiTheme="minorHAnsi" w:cstheme="minorHAnsi"/>
          <w:sz w:val="22"/>
          <w:szCs w:val="22"/>
        </w:rPr>
      </w:pPr>
    </w:p>
    <w:p w:rsidR="005E27BF" w:rsidRPr="005E27BF" w:rsidRDefault="005E27BF" w:rsidP="00C23E09">
      <w:pPr>
        <w:shd w:val="clear" w:color="auto" w:fill="FFFFFF"/>
        <w:rPr>
          <w:rFonts w:asciiTheme="minorHAnsi" w:hAnsiTheme="minorHAnsi" w:cstheme="minorHAnsi"/>
          <w:color w:val="222222"/>
          <w:sz w:val="22"/>
          <w:szCs w:val="22"/>
        </w:rPr>
      </w:pPr>
    </w:p>
    <w:sectPr w:rsidR="005E27BF" w:rsidRPr="005E27BF" w:rsidSect="005E27BF">
      <w:headerReference w:type="first" r:id="rId13"/>
      <w:footerReference w:type="first" r:id="rId14"/>
      <w:pgSz w:w="11906" w:h="16838" w:code="9"/>
      <w:pgMar w:top="0" w:right="1134" w:bottom="0" w:left="1134" w:header="851"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0CD" w:rsidRDefault="00C960CD">
      <w:r>
        <w:separator/>
      </w:r>
    </w:p>
  </w:endnote>
  <w:endnote w:type="continuationSeparator" w:id="0">
    <w:p w:rsidR="00C960CD" w:rsidRDefault="00C9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rPr>
        <w:sz w:val="30"/>
      </w:rPr>
    </w:pPr>
    <w:r>
      <w:t xml:space="preserve">                                                                                                                </w:t>
    </w:r>
  </w:p>
  <w:p w:rsidR="00AE5FB3" w:rsidRDefault="00AE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0CD" w:rsidRDefault="00C960CD">
      <w:r>
        <w:separator/>
      </w:r>
    </w:p>
  </w:footnote>
  <w:footnote w:type="continuationSeparator" w:id="0">
    <w:p w:rsidR="00C960CD" w:rsidRDefault="00C9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jc w:val="center"/>
      <w:rPr>
        <w:sz w:val="30"/>
      </w:rPr>
    </w:pPr>
    <w:r>
      <w:rPr>
        <w:noProof/>
        <w:sz w:val="30"/>
        <w:lang w:eastAsia="en-GB"/>
      </w:rPr>
      <w:drawing>
        <wp:inline distT="0" distB="0" distL="0" distR="0">
          <wp:extent cx="2959224" cy="1072492"/>
          <wp:effectExtent l="0" t="0" r="0" b="0"/>
          <wp:docPr id="6" name="Picture 6"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a:stretch>
                    <a:fillRect/>
                  </a:stretch>
                </pic:blipFill>
                <pic:spPr>
                  <a:xfrm>
                    <a:off x="0" y="0"/>
                    <a:ext cx="2978077" cy="1079325"/>
                  </a:xfrm>
                  <a:prstGeom prst="rect">
                    <a:avLst/>
                  </a:prstGeom>
                </pic:spPr>
              </pic:pic>
            </a:graphicData>
          </a:graphic>
        </wp:inline>
      </w:drawing>
    </w:r>
  </w:p>
  <w:p w:rsidR="00AE5FB3" w:rsidRPr="00FB13F8" w:rsidRDefault="00AE5FB3" w:rsidP="00866F9E">
    <w:pPr>
      <w:pStyle w:val="Header"/>
    </w:pPr>
  </w:p>
  <w:p w:rsidR="00AE5FB3" w:rsidRPr="00CC32FC" w:rsidRDefault="00866F9E" w:rsidP="00FB13F8">
    <w:pPr>
      <w:pStyle w:val="Header"/>
      <w:spacing w:after="120"/>
      <w:jc w:val="center"/>
      <w:rPr>
        <w:rFonts w:ascii="Tahoma" w:hAnsi="Tahoma" w:cs="Tahoma"/>
        <w:color w:val="1F497D" w:themeColor="text2"/>
      </w:rPr>
    </w:pPr>
    <w:r>
      <w:rPr>
        <w:rFonts w:ascii="Tahoma" w:hAnsi="Tahoma" w:cs="Tahoma"/>
        <w:color w:val="1F497D" w:themeColor="text2"/>
      </w:rPr>
      <w:t xml:space="preserve"> </w:t>
    </w:r>
    <w:r w:rsidR="00AE5FB3" w:rsidRPr="00CC32FC">
      <w:rPr>
        <w:rFonts w:ascii="Tahoma" w:hAnsi="Tahoma" w:cs="Tahoma"/>
        <w:color w:val="1F497D" w:themeColor="text2"/>
      </w:rPr>
      <w:t xml:space="preserve">Head teacher: Janet Taylor </w:t>
    </w:r>
    <w:r w:rsidR="00AE5FB3" w:rsidRPr="00CC32FC">
      <w:rPr>
        <w:rFonts w:ascii="Tahoma" w:hAnsi="Tahoma" w:cs="Tahoma"/>
        <w:color w:val="1F497D" w:themeColor="text2"/>
      </w:rPr>
      <w:tab/>
    </w:r>
    <w:r w:rsidR="00AE5FB3" w:rsidRPr="00CC32FC">
      <w:rPr>
        <w:rFonts w:ascii="Tahoma" w:hAnsi="Tahoma" w:cs="Tahoma"/>
        <w:color w:val="1F497D" w:themeColor="text2"/>
      </w:rPr>
      <w:tab/>
      <w:t xml:space="preserve">Tel: 020 8985 5382        </w:t>
    </w:r>
  </w:p>
  <w:p w:rsidR="00AE5FB3" w:rsidRPr="00CC32FC" w:rsidRDefault="00AE5FB3" w:rsidP="00FB13F8">
    <w:pPr>
      <w:pStyle w:val="Header"/>
      <w:spacing w:after="120"/>
      <w:rPr>
        <w:color w:val="1F497D" w:themeColor="text2"/>
      </w:rPr>
    </w:pPr>
    <w:r w:rsidRPr="00CC32FC">
      <w:rPr>
        <w:rFonts w:ascii="Tahoma" w:hAnsi="Tahoma" w:cs="Tahoma"/>
        <w:color w:val="1F497D" w:themeColor="text2"/>
      </w:rPr>
      <w:tab/>
      <w:t xml:space="preserve">            E-mail: </w:t>
    </w:r>
    <w:r w:rsidR="00866F9E">
      <w:rPr>
        <w:rFonts w:ascii="Tahoma" w:hAnsi="Tahoma" w:cs="Tahoma"/>
        <w:color w:val="1F497D" w:themeColor="text2"/>
      </w:rPr>
      <w:t>admin</w:t>
    </w:r>
    <w:r w:rsidRPr="00CC32FC">
      <w:rPr>
        <w:rFonts w:ascii="Tahoma" w:hAnsi="Tahoma" w:cs="Tahoma"/>
        <w:color w:val="1F497D" w:themeColor="text2"/>
      </w:rPr>
      <w:t>@morningside.hackney.sch.uk    Web: http://www.morningside.hackney.sch.uk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B2277"/>
    <w:multiLevelType w:val="hybridMultilevel"/>
    <w:tmpl w:val="D0F6E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40704"/>
    <w:multiLevelType w:val="multilevel"/>
    <w:tmpl w:val="A46C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123A2"/>
    <w:multiLevelType w:val="hybridMultilevel"/>
    <w:tmpl w:val="81EEE7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035D94"/>
    <w:multiLevelType w:val="hybridMultilevel"/>
    <w:tmpl w:val="FC3A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01190"/>
    <w:multiLevelType w:val="hybridMultilevel"/>
    <w:tmpl w:val="D2CA36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077E6"/>
    <w:multiLevelType w:val="hybridMultilevel"/>
    <w:tmpl w:val="22C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721411"/>
    <w:multiLevelType w:val="hybridMultilevel"/>
    <w:tmpl w:val="FEA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7"/>
  </w:num>
  <w:num w:numId="4">
    <w:abstractNumId w:val="0"/>
  </w:num>
  <w:num w:numId="5">
    <w:abstractNumId w:val="10"/>
  </w:num>
  <w:num w:numId="6">
    <w:abstractNumId w:val="4"/>
  </w:num>
  <w:num w:numId="7">
    <w:abstractNumId w:val="2"/>
  </w:num>
  <w:num w:numId="8">
    <w:abstractNumId w:val="12"/>
  </w:num>
  <w:num w:numId="9">
    <w:abstractNumId w:val="13"/>
  </w:num>
  <w:num w:numId="10">
    <w:abstractNumId w:val="8"/>
  </w:num>
  <w:num w:numId="11">
    <w:abstractNumId w:val="1"/>
  </w:num>
  <w:num w:numId="12">
    <w:abstractNumId w:val="11"/>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83"/>
    <w:rsid w:val="00010EDF"/>
    <w:rsid w:val="00020334"/>
    <w:rsid w:val="00022041"/>
    <w:rsid w:val="000357B5"/>
    <w:rsid w:val="0004587B"/>
    <w:rsid w:val="00046FDC"/>
    <w:rsid w:val="00061A22"/>
    <w:rsid w:val="000C3F5A"/>
    <w:rsid w:val="000C6DC9"/>
    <w:rsid w:val="000F125B"/>
    <w:rsid w:val="00101A89"/>
    <w:rsid w:val="001107F5"/>
    <w:rsid w:val="00122849"/>
    <w:rsid w:val="001363EE"/>
    <w:rsid w:val="00184E60"/>
    <w:rsid w:val="001B0EB3"/>
    <w:rsid w:val="001B41E5"/>
    <w:rsid w:val="001E7B82"/>
    <w:rsid w:val="001F6D9A"/>
    <w:rsid w:val="00210812"/>
    <w:rsid w:val="00217C43"/>
    <w:rsid w:val="00224945"/>
    <w:rsid w:val="002417FC"/>
    <w:rsid w:val="0025011E"/>
    <w:rsid w:val="0025082C"/>
    <w:rsid w:val="002555F5"/>
    <w:rsid w:val="00266F00"/>
    <w:rsid w:val="002B6CBC"/>
    <w:rsid w:val="002C7943"/>
    <w:rsid w:val="002E3DE6"/>
    <w:rsid w:val="003008FE"/>
    <w:rsid w:val="00303577"/>
    <w:rsid w:val="00317686"/>
    <w:rsid w:val="00334173"/>
    <w:rsid w:val="00334667"/>
    <w:rsid w:val="00344102"/>
    <w:rsid w:val="00345C4F"/>
    <w:rsid w:val="003516F1"/>
    <w:rsid w:val="0035520B"/>
    <w:rsid w:val="0036296B"/>
    <w:rsid w:val="00365430"/>
    <w:rsid w:val="003868A5"/>
    <w:rsid w:val="00391CCA"/>
    <w:rsid w:val="00394018"/>
    <w:rsid w:val="0039541D"/>
    <w:rsid w:val="003B3444"/>
    <w:rsid w:val="003D4AB9"/>
    <w:rsid w:val="00475144"/>
    <w:rsid w:val="0047707A"/>
    <w:rsid w:val="004810C4"/>
    <w:rsid w:val="0048547B"/>
    <w:rsid w:val="004A68F2"/>
    <w:rsid w:val="004D56C9"/>
    <w:rsid w:val="004E4965"/>
    <w:rsid w:val="004E6683"/>
    <w:rsid w:val="00511511"/>
    <w:rsid w:val="00515AA4"/>
    <w:rsid w:val="00534343"/>
    <w:rsid w:val="0056301F"/>
    <w:rsid w:val="00571EE2"/>
    <w:rsid w:val="00574F24"/>
    <w:rsid w:val="0059345A"/>
    <w:rsid w:val="00597B27"/>
    <w:rsid w:val="005E27BF"/>
    <w:rsid w:val="005F2C14"/>
    <w:rsid w:val="0060649E"/>
    <w:rsid w:val="00607924"/>
    <w:rsid w:val="006208FA"/>
    <w:rsid w:val="00623A03"/>
    <w:rsid w:val="0065435F"/>
    <w:rsid w:val="00671B94"/>
    <w:rsid w:val="006863A0"/>
    <w:rsid w:val="006A65A3"/>
    <w:rsid w:val="006C36B5"/>
    <w:rsid w:val="006C6B08"/>
    <w:rsid w:val="006F1330"/>
    <w:rsid w:val="006F7F11"/>
    <w:rsid w:val="00703F6F"/>
    <w:rsid w:val="00717285"/>
    <w:rsid w:val="00726341"/>
    <w:rsid w:val="00727F4A"/>
    <w:rsid w:val="0075065F"/>
    <w:rsid w:val="0075296F"/>
    <w:rsid w:val="007713E4"/>
    <w:rsid w:val="00771929"/>
    <w:rsid w:val="007816F4"/>
    <w:rsid w:val="007B32D2"/>
    <w:rsid w:val="007C3EF4"/>
    <w:rsid w:val="00804A1D"/>
    <w:rsid w:val="00810721"/>
    <w:rsid w:val="008205DF"/>
    <w:rsid w:val="00820606"/>
    <w:rsid w:val="00821B8E"/>
    <w:rsid w:val="008309E7"/>
    <w:rsid w:val="008326D9"/>
    <w:rsid w:val="00841F62"/>
    <w:rsid w:val="008479BA"/>
    <w:rsid w:val="00866F9E"/>
    <w:rsid w:val="00867094"/>
    <w:rsid w:val="0088526F"/>
    <w:rsid w:val="00886907"/>
    <w:rsid w:val="008A7CA2"/>
    <w:rsid w:val="008B0C62"/>
    <w:rsid w:val="008D3D87"/>
    <w:rsid w:val="008F072F"/>
    <w:rsid w:val="008F5DE8"/>
    <w:rsid w:val="008F73DD"/>
    <w:rsid w:val="009515E2"/>
    <w:rsid w:val="00964ED7"/>
    <w:rsid w:val="00980D4D"/>
    <w:rsid w:val="00986217"/>
    <w:rsid w:val="009A5356"/>
    <w:rsid w:val="009C6FA2"/>
    <w:rsid w:val="009D1EB3"/>
    <w:rsid w:val="009E27C8"/>
    <w:rsid w:val="00A06FE8"/>
    <w:rsid w:val="00A2451B"/>
    <w:rsid w:val="00A35719"/>
    <w:rsid w:val="00A5563A"/>
    <w:rsid w:val="00AB291E"/>
    <w:rsid w:val="00AB7193"/>
    <w:rsid w:val="00AE5FB3"/>
    <w:rsid w:val="00AE733F"/>
    <w:rsid w:val="00B1049D"/>
    <w:rsid w:val="00B121C0"/>
    <w:rsid w:val="00B12F18"/>
    <w:rsid w:val="00B13615"/>
    <w:rsid w:val="00B30E0F"/>
    <w:rsid w:val="00B922D0"/>
    <w:rsid w:val="00B94F3A"/>
    <w:rsid w:val="00BA3EE1"/>
    <w:rsid w:val="00BE0B66"/>
    <w:rsid w:val="00BE360F"/>
    <w:rsid w:val="00BF0D17"/>
    <w:rsid w:val="00BF324E"/>
    <w:rsid w:val="00BF4A64"/>
    <w:rsid w:val="00C03268"/>
    <w:rsid w:val="00C23E09"/>
    <w:rsid w:val="00C3408A"/>
    <w:rsid w:val="00C50829"/>
    <w:rsid w:val="00C70351"/>
    <w:rsid w:val="00C74E8C"/>
    <w:rsid w:val="00C75510"/>
    <w:rsid w:val="00C7743B"/>
    <w:rsid w:val="00C960CD"/>
    <w:rsid w:val="00C96369"/>
    <w:rsid w:val="00CA256A"/>
    <w:rsid w:val="00CC32FC"/>
    <w:rsid w:val="00CE4DC5"/>
    <w:rsid w:val="00CF6D01"/>
    <w:rsid w:val="00D0175D"/>
    <w:rsid w:val="00D21310"/>
    <w:rsid w:val="00D22FD1"/>
    <w:rsid w:val="00D304D4"/>
    <w:rsid w:val="00D3162A"/>
    <w:rsid w:val="00D455E9"/>
    <w:rsid w:val="00D51ECA"/>
    <w:rsid w:val="00D53026"/>
    <w:rsid w:val="00D6188B"/>
    <w:rsid w:val="00D74ECB"/>
    <w:rsid w:val="00DA3692"/>
    <w:rsid w:val="00DA66D9"/>
    <w:rsid w:val="00DC0C80"/>
    <w:rsid w:val="00DC1A36"/>
    <w:rsid w:val="00DC5065"/>
    <w:rsid w:val="00DD6C63"/>
    <w:rsid w:val="00E14467"/>
    <w:rsid w:val="00E1449D"/>
    <w:rsid w:val="00E2629E"/>
    <w:rsid w:val="00E4727F"/>
    <w:rsid w:val="00E6045B"/>
    <w:rsid w:val="00E844CF"/>
    <w:rsid w:val="00EB0A32"/>
    <w:rsid w:val="00EB793F"/>
    <w:rsid w:val="00EC1980"/>
    <w:rsid w:val="00ED46E2"/>
    <w:rsid w:val="00EF75B4"/>
    <w:rsid w:val="00F14092"/>
    <w:rsid w:val="00F351FA"/>
    <w:rsid w:val="00F410A6"/>
    <w:rsid w:val="00F81714"/>
    <w:rsid w:val="00FA0CE9"/>
    <w:rsid w:val="00FA0F3B"/>
    <w:rsid w:val="00FA56C5"/>
    <w:rsid w:val="00FB13F8"/>
    <w:rsid w:val="00FC4DC0"/>
    <w:rsid w:val="00FC7E6D"/>
    <w:rsid w:val="00FD3A2D"/>
    <w:rsid w:val="00FD3DB8"/>
    <w:rsid w:val="00FE08AB"/>
    <w:rsid w:val="00FE4874"/>
    <w:rsid w:val="00FF0D7D"/>
    <w:rsid w:val="00FF2F50"/>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81777AB"/>
  <w15:docId w15:val="{6AF0B34C-DA13-4BD0-AD75-2A2397B8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E27C8"/>
    <w:pPr>
      <w:spacing w:before="100" w:beforeAutospacing="1" w:after="100" w:afterAutospacing="1"/>
    </w:pPr>
    <w:rPr>
      <w:rFonts w:eastAsiaTheme="minorHAnsi"/>
      <w:sz w:val="24"/>
      <w:szCs w:val="24"/>
      <w:lang w:eastAsia="en-GB"/>
    </w:rPr>
  </w:style>
  <w:style w:type="paragraph" w:styleId="NoSpacing">
    <w:name w:val="No Spacing"/>
    <w:uiPriority w:val="1"/>
    <w:qFormat/>
    <w:rsid w:val="00224945"/>
    <w:rPr>
      <w:sz w:val="24"/>
      <w:szCs w:val="24"/>
    </w:rPr>
  </w:style>
  <w:style w:type="table" w:styleId="TableGrid">
    <w:name w:val="Table Grid"/>
    <w:basedOn w:val="TableNormal"/>
    <w:uiPriority w:val="39"/>
    <w:rsid w:val="00515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E09"/>
    <w:rPr>
      <w:color w:val="605E5C"/>
      <w:shd w:val="clear" w:color="auto" w:fill="E1DFDD"/>
    </w:rPr>
  </w:style>
  <w:style w:type="character" w:customStyle="1" w:styleId="ListParagraphChar">
    <w:name w:val="List Paragraph Char"/>
    <w:basedOn w:val="DefaultParagraphFont"/>
    <w:link w:val="ListParagraph"/>
    <w:uiPriority w:val="34"/>
    <w:locked/>
    <w:rsid w:val="005E27B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446892">
      <w:bodyDiv w:val="1"/>
      <w:marLeft w:val="0"/>
      <w:marRight w:val="0"/>
      <w:marTop w:val="0"/>
      <w:marBottom w:val="0"/>
      <w:divBdr>
        <w:top w:val="none" w:sz="0" w:space="0" w:color="auto"/>
        <w:left w:val="none" w:sz="0" w:space="0" w:color="auto"/>
        <w:bottom w:val="none" w:sz="0" w:space="0" w:color="auto"/>
        <w:right w:val="none" w:sz="0" w:space="0" w:color="auto"/>
      </w:divBdr>
      <w:divsChild>
        <w:div w:id="1641421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6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stay-at-home-guidance-for-households-with-possible-coronavirus-covid-19-infec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hs.uk/ask-for-a-coronavirus-test"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coronavirus-covid-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111.nhs.uk/" TargetMode="External"/><Relationship Id="rId4" Type="http://schemas.openxmlformats.org/officeDocument/2006/relationships/webSettings" Target="webSettings.xml"/><Relationship Id="rId9" Type="http://schemas.openxmlformats.org/officeDocument/2006/relationships/hyperlink" Target="https://www.nhs.uk/conditions/coronavirus-covid-19/check-if-you-have-coronavirus-symptom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subject/>
  <dc:creator>JTaylor</dc:creator>
  <cp:keywords/>
  <dc:description/>
  <cp:lastModifiedBy>Janet Taylor</cp:lastModifiedBy>
  <cp:revision>2</cp:revision>
  <cp:lastPrinted>2021-01-11T10:44:00Z</cp:lastPrinted>
  <dcterms:created xsi:type="dcterms:W3CDTF">2021-07-09T14:25:00Z</dcterms:created>
  <dcterms:modified xsi:type="dcterms:W3CDTF">2021-07-09T14:25:00Z</dcterms:modified>
</cp:coreProperties>
</file>