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04A32" w14:textId="77777777" w:rsidR="000D2769" w:rsidRDefault="003B5A28" w:rsidP="003B5A28">
      <w:pPr>
        <w:jc w:val="right"/>
      </w:pPr>
      <w:r w:rsidRPr="00412596">
        <w:rPr>
          <w:noProof/>
          <w:sz w:val="30"/>
          <w:lang w:eastAsia="en-GB"/>
        </w:rPr>
        <w:drawing>
          <wp:inline distT="0" distB="0" distL="0" distR="0" wp14:anchorId="2E6C4F9C" wp14:editId="0C36F1EF">
            <wp:extent cx="2195442" cy="805431"/>
            <wp:effectExtent l="0" t="0" r="0" b="0"/>
            <wp:docPr id="1" name="Picture 1"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ningside logo COLOUR With Straplin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8751" cy="824988"/>
                    </a:xfrm>
                    <a:prstGeom prst="rect">
                      <a:avLst/>
                    </a:prstGeom>
                    <a:noFill/>
                    <a:ln>
                      <a:noFill/>
                    </a:ln>
                  </pic:spPr>
                </pic:pic>
              </a:graphicData>
            </a:graphic>
          </wp:inline>
        </w:drawing>
      </w:r>
    </w:p>
    <w:p w14:paraId="2A3B3BCE" w14:textId="77777777" w:rsidR="003B5A28" w:rsidRDefault="003B5A28" w:rsidP="003B5A28">
      <w:pPr>
        <w:jc w:val="right"/>
      </w:pPr>
    </w:p>
    <w:p w14:paraId="3D7206EF" w14:textId="4ADF3585" w:rsidR="003B5A28" w:rsidRPr="00F3764D" w:rsidRDefault="00F3764D" w:rsidP="003B5A28">
      <w:pPr>
        <w:spacing w:after="0" w:line="240" w:lineRule="auto"/>
        <w:rPr>
          <w:rFonts w:ascii="Trebuchet MS" w:eastAsia="Times New Roman" w:hAnsi="Trebuchet MS" w:cs="Arial"/>
          <w:b/>
          <w:color w:val="000000" w:themeColor="text1"/>
          <w:lang w:eastAsia="en-GB"/>
        </w:rPr>
      </w:pPr>
      <w:bookmarkStart w:id="0" w:name="_GoBack"/>
      <w:r w:rsidRPr="00F3764D">
        <w:rPr>
          <w:rFonts w:ascii="Trebuchet MS" w:eastAsia="Times New Roman" w:hAnsi="Trebuchet MS" w:cs="Arial"/>
          <w:b/>
          <w:color w:val="000000" w:themeColor="text1"/>
          <w:lang w:eastAsia="en-GB"/>
        </w:rPr>
        <w:t xml:space="preserve">Morningside </w:t>
      </w:r>
      <w:r w:rsidR="003B5A28" w:rsidRPr="00F3764D">
        <w:rPr>
          <w:rFonts w:ascii="Trebuchet MS" w:eastAsia="Times New Roman" w:hAnsi="Trebuchet MS" w:cs="Arial"/>
          <w:b/>
          <w:color w:val="000000" w:themeColor="text1"/>
          <w:lang w:eastAsia="en-GB"/>
        </w:rPr>
        <w:t>Equalities Objectives 2020-23</w:t>
      </w:r>
    </w:p>
    <w:p w14:paraId="18A0AA7D" w14:textId="77777777" w:rsidR="003B5A28" w:rsidRPr="00F3764D" w:rsidRDefault="003B5A28" w:rsidP="003B5A28">
      <w:pPr>
        <w:spacing w:after="0" w:line="240" w:lineRule="auto"/>
        <w:rPr>
          <w:rFonts w:ascii="Trebuchet MS" w:eastAsia="Times New Roman" w:hAnsi="Trebuchet MS" w:cs="Arial"/>
          <w:color w:val="000000" w:themeColor="text1"/>
          <w:lang w:eastAsia="en-GB"/>
        </w:rPr>
      </w:pPr>
    </w:p>
    <w:p w14:paraId="66B9415E" w14:textId="77777777" w:rsidR="003B5A28" w:rsidRPr="00F3764D" w:rsidRDefault="003B5A28" w:rsidP="003B5A28">
      <w:pPr>
        <w:shd w:val="clear" w:color="auto" w:fill="FFFFFF"/>
        <w:spacing w:before="100" w:beforeAutospacing="1" w:after="100" w:afterAutospacing="1" w:line="240" w:lineRule="auto"/>
        <w:rPr>
          <w:rFonts w:ascii="Trebuchet MS" w:eastAsia="Times New Roman" w:hAnsi="Trebuchet MS" w:cs="Calibri"/>
          <w:color w:val="000000" w:themeColor="text1"/>
          <w:lang w:eastAsia="en-GB"/>
        </w:rPr>
      </w:pPr>
      <w:r w:rsidRPr="0006527A">
        <w:rPr>
          <w:rFonts w:ascii="Trebuchet MS" w:eastAsia="Times New Roman" w:hAnsi="Trebuchet MS" w:cs="Calibri"/>
          <w:b/>
          <w:color w:val="000000" w:themeColor="text1"/>
          <w:lang w:eastAsia="en-GB"/>
        </w:rPr>
        <w:t>Equality objective 1:</w:t>
      </w:r>
      <w:r w:rsidRPr="00F3764D">
        <w:rPr>
          <w:rFonts w:ascii="Trebuchet MS" w:eastAsia="Times New Roman" w:hAnsi="Trebuchet MS" w:cs="Calibri"/>
          <w:color w:val="000000" w:themeColor="text1"/>
          <w:lang w:eastAsia="en-GB"/>
        </w:rPr>
        <w:t xml:space="preserve"> To narrow the gap between vulnerable groups of pupils and other pupils in access to homework support, and in this way to reduce or remove inequalities in attainment, particularly inequalities relating to the protected characteristics listed in the Equality Act.</w:t>
      </w:r>
    </w:p>
    <w:p w14:paraId="6333860C" w14:textId="77777777" w:rsidR="003B5A28" w:rsidRPr="00F3764D" w:rsidRDefault="003B5A28" w:rsidP="003B5A28">
      <w:pPr>
        <w:spacing w:after="0" w:line="240" w:lineRule="auto"/>
        <w:rPr>
          <w:rFonts w:ascii="Trebuchet MS" w:eastAsia="Times New Roman" w:hAnsi="Trebuchet MS" w:cs="Times New Roman"/>
          <w:color w:val="000000" w:themeColor="text1"/>
          <w:lang w:eastAsia="en-GB"/>
        </w:rPr>
      </w:pPr>
    </w:p>
    <w:p w14:paraId="4AAA74B8" w14:textId="77777777" w:rsidR="003B5A28" w:rsidRPr="00F3764D" w:rsidRDefault="003B5A28" w:rsidP="003B5A28">
      <w:pPr>
        <w:spacing w:after="0" w:line="240" w:lineRule="auto"/>
        <w:rPr>
          <w:rFonts w:ascii="Trebuchet MS" w:eastAsia="Times New Roman" w:hAnsi="Trebuchet MS" w:cs="Calibri"/>
          <w:color w:val="000000" w:themeColor="text1"/>
          <w:lang w:eastAsia="en-GB"/>
        </w:rPr>
      </w:pPr>
      <w:r w:rsidRPr="0006527A">
        <w:rPr>
          <w:rFonts w:ascii="Trebuchet MS" w:eastAsia="Times New Roman" w:hAnsi="Trebuchet MS" w:cs="Arial"/>
          <w:b/>
          <w:color w:val="000000" w:themeColor="text1"/>
          <w:lang w:eastAsia="en-GB"/>
        </w:rPr>
        <w:t>Equality objective 2:</w:t>
      </w:r>
      <w:r w:rsidRPr="00F3764D">
        <w:rPr>
          <w:rFonts w:ascii="Trebuchet MS" w:eastAsia="Times New Roman" w:hAnsi="Trebuchet MS" w:cs="Arial"/>
          <w:color w:val="000000" w:themeColor="text1"/>
          <w:lang w:eastAsia="en-GB"/>
        </w:rPr>
        <w:t xml:space="preserve"> </w:t>
      </w:r>
      <w:r w:rsidRPr="00F3764D">
        <w:rPr>
          <w:rFonts w:ascii="Trebuchet MS" w:eastAsia="Times New Roman" w:hAnsi="Trebuchet MS" w:cs="Calibri"/>
          <w:color w:val="000000" w:themeColor="text1"/>
          <w:lang w:eastAsia="en-GB"/>
        </w:rPr>
        <w:t>To increase awareness and understanding of gender equality in all areas of school life</w:t>
      </w:r>
    </w:p>
    <w:p w14:paraId="41D0AFA1" w14:textId="77777777" w:rsidR="003B5A28" w:rsidRPr="00F3764D" w:rsidRDefault="003B5A28" w:rsidP="003B5A28">
      <w:pPr>
        <w:spacing w:after="0" w:line="240" w:lineRule="auto"/>
        <w:rPr>
          <w:rFonts w:ascii="Trebuchet MS" w:eastAsia="Times New Roman" w:hAnsi="Trebuchet MS" w:cs="Times New Roman"/>
          <w:color w:val="000000" w:themeColor="text1"/>
          <w:lang w:eastAsia="en-GB"/>
        </w:rPr>
      </w:pPr>
    </w:p>
    <w:p w14:paraId="7DEE895A" w14:textId="77777777" w:rsidR="003B5A28" w:rsidRPr="00F3764D" w:rsidRDefault="003B5A28" w:rsidP="003B5A28">
      <w:pPr>
        <w:shd w:val="clear" w:color="auto" w:fill="FFFFFF"/>
        <w:spacing w:before="100" w:beforeAutospacing="1" w:after="100" w:afterAutospacing="1" w:line="240" w:lineRule="auto"/>
        <w:rPr>
          <w:rFonts w:ascii="Trebuchet MS" w:eastAsia="Times New Roman" w:hAnsi="Trebuchet MS" w:cs="Calibri"/>
          <w:color w:val="000000" w:themeColor="text1"/>
          <w:lang w:eastAsia="en-GB"/>
        </w:rPr>
      </w:pPr>
      <w:r w:rsidRPr="0006527A">
        <w:rPr>
          <w:rFonts w:ascii="Trebuchet MS" w:eastAsia="Times New Roman" w:hAnsi="Trebuchet MS" w:cs="Calibri"/>
          <w:b/>
          <w:color w:val="000000" w:themeColor="text1"/>
          <w:lang w:eastAsia="en-GB"/>
        </w:rPr>
        <w:t>Equality objective 3:</w:t>
      </w:r>
      <w:r w:rsidRPr="00F3764D">
        <w:rPr>
          <w:rFonts w:ascii="Trebuchet MS" w:eastAsia="Times New Roman" w:hAnsi="Trebuchet MS" w:cs="Calibri"/>
          <w:color w:val="000000" w:themeColor="text1"/>
          <w:lang w:eastAsia="en-GB"/>
        </w:rPr>
        <w:t xml:space="preserve"> To promote positive mental health and wellbeing</w:t>
      </w:r>
    </w:p>
    <w:bookmarkEnd w:id="0"/>
    <w:p w14:paraId="67B1E35D" w14:textId="77777777" w:rsidR="003B5A28" w:rsidRDefault="003B5A28" w:rsidP="003B5A28">
      <w:pPr>
        <w:jc w:val="right"/>
      </w:pPr>
    </w:p>
    <w:sectPr w:rsidR="003B5A28" w:rsidSect="003B5A28">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28"/>
    <w:rsid w:val="0006527A"/>
    <w:rsid w:val="003B5A28"/>
    <w:rsid w:val="007C1BAC"/>
    <w:rsid w:val="00A21054"/>
    <w:rsid w:val="00C16CD6"/>
    <w:rsid w:val="00F30923"/>
    <w:rsid w:val="00F37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2748"/>
  <w15:chartTrackingRefBased/>
  <w15:docId w15:val="{3740CE48-BC68-4C87-A712-0B22CE23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B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1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Taylor</dc:creator>
  <cp:keywords/>
  <dc:description/>
  <cp:lastModifiedBy>janet@tdef.co.uk</cp:lastModifiedBy>
  <cp:revision>2</cp:revision>
  <cp:lastPrinted>2022-10-13T09:28:00Z</cp:lastPrinted>
  <dcterms:created xsi:type="dcterms:W3CDTF">2022-10-13T09:29:00Z</dcterms:created>
  <dcterms:modified xsi:type="dcterms:W3CDTF">2022-10-13T09:29:00Z</dcterms:modified>
</cp:coreProperties>
</file>